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439" w14:textId="74BA71F8" w:rsidR="006052EE" w:rsidRPr="00B75E81" w:rsidRDefault="00B157B6" w:rsidP="00B157B6">
      <w:pPr>
        <w:rPr>
          <w:b/>
          <w:bCs/>
          <w:sz w:val="44"/>
          <w:szCs w:val="32"/>
          <w:u w:val="single"/>
        </w:rPr>
      </w:pPr>
      <w:r w:rsidRPr="00B75E81">
        <w:rPr>
          <w:b/>
          <w:bCs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04E98A87" wp14:editId="54A0AAB7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795173" cy="788670"/>
            <wp:effectExtent l="0" t="0" r="508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73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81" w:rsidRPr="00B75E81">
        <w:rPr>
          <w:b/>
          <w:bCs/>
          <w:sz w:val="28"/>
          <w:szCs w:val="32"/>
        </w:rPr>
        <w:t xml:space="preserve">SEND staff training needs questionnaire </w:t>
      </w:r>
      <w:r w:rsidR="00846DDA" w:rsidRPr="00B75E81">
        <w:rPr>
          <w:b/>
          <w:bCs/>
          <w:sz w:val="44"/>
          <w:szCs w:val="32"/>
          <w:u w:val="single"/>
        </w:rPr>
        <w:t xml:space="preserve"> </w:t>
      </w:r>
    </w:p>
    <w:p w14:paraId="7315B314" w14:textId="5D351C78" w:rsidR="00AF17E1" w:rsidRPr="0031041C" w:rsidRDefault="00AF17E1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5E81" w14:paraId="0311FF87" w14:textId="77777777" w:rsidTr="00B75E81">
        <w:tc>
          <w:tcPr>
            <w:tcW w:w="10456" w:type="dxa"/>
          </w:tcPr>
          <w:p w14:paraId="454D33DE" w14:textId="77777777" w:rsidR="00B75E81" w:rsidRDefault="00B06FCC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Are you familiar with</w:t>
            </w:r>
            <w:r w:rsidR="00C25FED">
              <w:rPr>
                <w:sz w:val="20"/>
              </w:rPr>
              <w:t xml:space="preserve"> </w:t>
            </w:r>
            <w:r w:rsidR="00DA4383">
              <w:rPr>
                <w:sz w:val="20"/>
              </w:rPr>
              <w:t>the SEND code of practice</w:t>
            </w:r>
            <w:r>
              <w:rPr>
                <w:sz w:val="20"/>
              </w:rPr>
              <w:t>?</w:t>
            </w:r>
          </w:p>
          <w:p w14:paraId="0033B654" w14:textId="77777777" w:rsidR="0019394C" w:rsidRDefault="0019394C" w:rsidP="009F0B1C">
            <w:pPr>
              <w:pStyle w:val="NoSpacing"/>
              <w:rPr>
                <w:sz w:val="20"/>
              </w:rPr>
            </w:pPr>
          </w:p>
          <w:p w14:paraId="73922718" w14:textId="77777777" w:rsidR="0019394C" w:rsidRDefault="0019394C" w:rsidP="0019394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Do you feel that you have a good understanding of what the responsibilities of class teachers and SENCOs are according to the code of practice? </w:t>
            </w:r>
          </w:p>
          <w:p w14:paraId="54A90784" w14:textId="77777777" w:rsidR="0019394C" w:rsidRDefault="0019394C" w:rsidP="009F0B1C">
            <w:pPr>
              <w:pStyle w:val="NoSpacing"/>
              <w:rPr>
                <w:sz w:val="20"/>
              </w:rPr>
            </w:pPr>
          </w:p>
          <w:p w14:paraId="36A92261" w14:textId="77777777" w:rsidR="0019394C" w:rsidRDefault="0019394C" w:rsidP="009F0B1C">
            <w:pPr>
              <w:pStyle w:val="NoSpacing"/>
              <w:rPr>
                <w:sz w:val="20"/>
              </w:rPr>
            </w:pPr>
          </w:p>
          <w:p w14:paraId="2AEE01B3" w14:textId="77777777" w:rsidR="0019394C" w:rsidRDefault="0019394C" w:rsidP="009F0B1C">
            <w:pPr>
              <w:pStyle w:val="NoSpacing"/>
              <w:rPr>
                <w:sz w:val="20"/>
              </w:rPr>
            </w:pPr>
          </w:p>
          <w:p w14:paraId="51C4B9A0" w14:textId="52BA048B" w:rsidR="00B06FCC" w:rsidRDefault="00B06FCC" w:rsidP="009F0B1C">
            <w:pPr>
              <w:pStyle w:val="NoSpacing"/>
              <w:rPr>
                <w:sz w:val="20"/>
              </w:rPr>
            </w:pPr>
          </w:p>
        </w:tc>
      </w:tr>
      <w:tr w:rsidR="00B75E81" w14:paraId="4C3CD396" w14:textId="77777777" w:rsidTr="00B75E81">
        <w:tc>
          <w:tcPr>
            <w:tcW w:w="10456" w:type="dxa"/>
          </w:tcPr>
          <w:p w14:paraId="12A1A4DE" w14:textId="153161FB" w:rsidR="00F966EE" w:rsidRDefault="0019394C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What do you do to promote inclusion within your class or with your </w:t>
            </w:r>
            <w:r w:rsidR="00661812">
              <w:rPr>
                <w:sz w:val="20"/>
              </w:rPr>
              <w:t>pupil?</w:t>
            </w:r>
          </w:p>
          <w:p w14:paraId="21CBCB34" w14:textId="77777777" w:rsidR="00F966EE" w:rsidRDefault="00F966EE" w:rsidP="009F0B1C">
            <w:pPr>
              <w:pStyle w:val="NoSpacing"/>
              <w:rPr>
                <w:sz w:val="20"/>
              </w:rPr>
            </w:pPr>
          </w:p>
          <w:p w14:paraId="70BD1E53" w14:textId="77777777" w:rsidR="00F966EE" w:rsidRDefault="00F966EE" w:rsidP="009F0B1C">
            <w:pPr>
              <w:pStyle w:val="NoSpacing"/>
              <w:rPr>
                <w:sz w:val="20"/>
              </w:rPr>
            </w:pPr>
          </w:p>
          <w:p w14:paraId="3D75AB6F" w14:textId="77777777" w:rsidR="00F966EE" w:rsidRDefault="00F966EE" w:rsidP="009F0B1C">
            <w:pPr>
              <w:pStyle w:val="NoSpacing"/>
              <w:rPr>
                <w:sz w:val="20"/>
              </w:rPr>
            </w:pPr>
          </w:p>
          <w:p w14:paraId="64848DB2" w14:textId="2241480C" w:rsidR="00F966EE" w:rsidRDefault="00F966EE" w:rsidP="009F0B1C">
            <w:pPr>
              <w:pStyle w:val="NoSpacing"/>
              <w:rPr>
                <w:sz w:val="20"/>
              </w:rPr>
            </w:pPr>
          </w:p>
        </w:tc>
      </w:tr>
      <w:tr w:rsidR="00B75E81" w14:paraId="66517927" w14:textId="77777777" w:rsidTr="00B75E81">
        <w:tc>
          <w:tcPr>
            <w:tcW w:w="10456" w:type="dxa"/>
          </w:tcPr>
          <w:p w14:paraId="606ECE82" w14:textId="474AC0AE" w:rsidR="00B75E81" w:rsidRDefault="001D0E9D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Do you feel that you have a good understanding of </w:t>
            </w:r>
            <w:r w:rsidR="0019394C">
              <w:rPr>
                <w:sz w:val="20"/>
              </w:rPr>
              <w:t>high-quality</w:t>
            </w:r>
            <w:r>
              <w:rPr>
                <w:sz w:val="20"/>
              </w:rPr>
              <w:t xml:space="preserve"> teaching methods?</w:t>
            </w:r>
          </w:p>
          <w:p w14:paraId="7CCF16D3" w14:textId="77777777" w:rsidR="001D0E9D" w:rsidRDefault="001D0E9D" w:rsidP="009F0B1C">
            <w:pPr>
              <w:pStyle w:val="NoSpacing"/>
              <w:rPr>
                <w:sz w:val="20"/>
              </w:rPr>
            </w:pPr>
          </w:p>
          <w:p w14:paraId="3DF48844" w14:textId="77777777" w:rsidR="001D0E9D" w:rsidRDefault="001D0E9D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Which methods work well in your classroom?</w:t>
            </w:r>
          </w:p>
          <w:p w14:paraId="00CB0E0C" w14:textId="77777777" w:rsidR="001D0E9D" w:rsidRDefault="001D0E9D" w:rsidP="009F0B1C">
            <w:pPr>
              <w:pStyle w:val="NoSpacing"/>
              <w:rPr>
                <w:sz w:val="20"/>
              </w:rPr>
            </w:pPr>
          </w:p>
          <w:p w14:paraId="0FECB17B" w14:textId="77777777" w:rsidR="001D0E9D" w:rsidRDefault="001D0E9D" w:rsidP="009F0B1C">
            <w:pPr>
              <w:pStyle w:val="NoSpacing"/>
              <w:rPr>
                <w:sz w:val="20"/>
              </w:rPr>
            </w:pPr>
          </w:p>
          <w:p w14:paraId="63BCF072" w14:textId="77777777" w:rsidR="001D0E9D" w:rsidRDefault="001D0E9D" w:rsidP="009F0B1C">
            <w:pPr>
              <w:pStyle w:val="NoSpacing"/>
              <w:rPr>
                <w:sz w:val="20"/>
              </w:rPr>
            </w:pPr>
          </w:p>
          <w:p w14:paraId="548DFDE1" w14:textId="06617472" w:rsidR="001D0E9D" w:rsidRDefault="001D0E9D" w:rsidP="009F0B1C">
            <w:pPr>
              <w:pStyle w:val="NoSpacing"/>
              <w:rPr>
                <w:sz w:val="20"/>
              </w:rPr>
            </w:pPr>
          </w:p>
        </w:tc>
      </w:tr>
      <w:tr w:rsidR="00B75E81" w14:paraId="7C7F3327" w14:textId="77777777" w:rsidTr="00B75E81">
        <w:tc>
          <w:tcPr>
            <w:tcW w:w="10456" w:type="dxa"/>
          </w:tcPr>
          <w:p w14:paraId="5529CD82" w14:textId="72937088" w:rsidR="00B75E81" w:rsidRDefault="00661812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Are there any aspects of high-quality teaching that you need further support with?</w:t>
            </w:r>
          </w:p>
          <w:p w14:paraId="6E890000" w14:textId="77777777" w:rsidR="00661812" w:rsidRDefault="00661812" w:rsidP="009F0B1C">
            <w:pPr>
              <w:pStyle w:val="NoSpacing"/>
              <w:rPr>
                <w:sz w:val="20"/>
              </w:rPr>
            </w:pPr>
          </w:p>
          <w:p w14:paraId="7CB00F6D" w14:textId="77777777" w:rsidR="00661812" w:rsidRDefault="00661812" w:rsidP="009F0B1C">
            <w:pPr>
              <w:pStyle w:val="NoSpacing"/>
              <w:rPr>
                <w:sz w:val="20"/>
              </w:rPr>
            </w:pPr>
          </w:p>
          <w:p w14:paraId="5F7B8C57" w14:textId="77777777" w:rsidR="00661812" w:rsidRDefault="00661812" w:rsidP="009F0B1C">
            <w:pPr>
              <w:pStyle w:val="NoSpacing"/>
              <w:rPr>
                <w:sz w:val="20"/>
              </w:rPr>
            </w:pPr>
          </w:p>
          <w:p w14:paraId="5EA1B3E5" w14:textId="094CB9AB" w:rsidR="00661812" w:rsidRDefault="00661812" w:rsidP="009F0B1C">
            <w:pPr>
              <w:pStyle w:val="NoSpacing"/>
              <w:rPr>
                <w:sz w:val="20"/>
              </w:rPr>
            </w:pPr>
          </w:p>
        </w:tc>
      </w:tr>
      <w:tr w:rsidR="00B75E81" w14:paraId="6FBAF196" w14:textId="77777777" w:rsidTr="00B75E81">
        <w:tc>
          <w:tcPr>
            <w:tcW w:w="10456" w:type="dxa"/>
          </w:tcPr>
          <w:p w14:paraId="398DAB4C" w14:textId="1F8DD750" w:rsidR="00B75E81" w:rsidRDefault="00661812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Are there any needs of individuals within your class/school that you feel you need further training on in order to support them? </w:t>
            </w:r>
            <w:r w:rsidR="002548D2">
              <w:rPr>
                <w:sz w:val="20"/>
              </w:rPr>
              <w:t>(</w:t>
            </w:r>
            <w:proofErr w:type="gramStart"/>
            <w:r w:rsidR="002548D2"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ASD ADHD</w:t>
            </w:r>
            <w:r w:rsidR="002548D2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65B43922" w14:textId="77777777" w:rsidR="00661812" w:rsidRDefault="00661812" w:rsidP="009F0B1C">
            <w:pPr>
              <w:pStyle w:val="NoSpacing"/>
              <w:rPr>
                <w:sz w:val="20"/>
              </w:rPr>
            </w:pPr>
          </w:p>
          <w:p w14:paraId="0BDE202C" w14:textId="77777777" w:rsidR="00661812" w:rsidRDefault="00661812" w:rsidP="009F0B1C">
            <w:pPr>
              <w:pStyle w:val="NoSpacing"/>
              <w:rPr>
                <w:sz w:val="20"/>
              </w:rPr>
            </w:pPr>
          </w:p>
          <w:p w14:paraId="09C3C1AF" w14:textId="77777777" w:rsidR="00661812" w:rsidRDefault="00661812" w:rsidP="009F0B1C">
            <w:pPr>
              <w:pStyle w:val="NoSpacing"/>
              <w:rPr>
                <w:sz w:val="20"/>
              </w:rPr>
            </w:pPr>
          </w:p>
          <w:p w14:paraId="36DA4CA4" w14:textId="396599A3" w:rsidR="00661812" w:rsidRDefault="00661812" w:rsidP="009F0B1C">
            <w:pPr>
              <w:pStyle w:val="NoSpacing"/>
              <w:rPr>
                <w:sz w:val="20"/>
              </w:rPr>
            </w:pPr>
          </w:p>
        </w:tc>
      </w:tr>
      <w:tr w:rsidR="00B75E81" w14:paraId="480067A8" w14:textId="77777777" w:rsidTr="00B75E81">
        <w:tc>
          <w:tcPr>
            <w:tcW w:w="10456" w:type="dxa"/>
          </w:tcPr>
          <w:p w14:paraId="4ADD88B7" w14:textId="77777777" w:rsidR="00B75E81" w:rsidRDefault="001407AF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Which interventions do you lead and do you need any further support with them?</w:t>
            </w:r>
          </w:p>
          <w:p w14:paraId="3EBE8540" w14:textId="77777777" w:rsidR="001407AF" w:rsidRDefault="001407AF" w:rsidP="009F0B1C">
            <w:pPr>
              <w:pStyle w:val="NoSpacing"/>
              <w:rPr>
                <w:sz w:val="20"/>
              </w:rPr>
            </w:pPr>
          </w:p>
          <w:p w14:paraId="6A74C42D" w14:textId="77777777" w:rsidR="001407AF" w:rsidRDefault="001407AF" w:rsidP="009F0B1C">
            <w:pPr>
              <w:pStyle w:val="NoSpacing"/>
              <w:rPr>
                <w:sz w:val="20"/>
              </w:rPr>
            </w:pPr>
          </w:p>
          <w:p w14:paraId="38A56EE6" w14:textId="77777777" w:rsidR="001407AF" w:rsidRDefault="001407AF" w:rsidP="009F0B1C">
            <w:pPr>
              <w:pStyle w:val="NoSpacing"/>
              <w:rPr>
                <w:sz w:val="20"/>
              </w:rPr>
            </w:pPr>
          </w:p>
          <w:p w14:paraId="2E26EDFA" w14:textId="77777777" w:rsidR="001407AF" w:rsidRDefault="001407AF" w:rsidP="009F0B1C">
            <w:pPr>
              <w:pStyle w:val="NoSpacing"/>
              <w:rPr>
                <w:sz w:val="20"/>
              </w:rPr>
            </w:pPr>
          </w:p>
          <w:p w14:paraId="71D308AA" w14:textId="3D9C3EED" w:rsidR="001407AF" w:rsidRDefault="001407AF" w:rsidP="009F0B1C">
            <w:pPr>
              <w:pStyle w:val="NoSpacing"/>
              <w:rPr>
                <w:sz w:val="20"/>
              </w:rPr>
            </w:pPr>
          </w:p>
        </w:tc>
      </w:tr>
      <w:tr w:rsidR="00B75E81" w14:paraId="47E86495" w14:textId="77777777" w:rsidTr="00B75E81">
        <w:tc>
          <w:tcPr>
            <w:tcW w:w="10456" w:type="dxa"/>
          </w:tcPr>
          <w:p w14:paraId="56DEAE9C" w14:textId="77777777" w:rsidR="00B75E81" w:rsidRDefault="001407AF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Are there any interventions that we currently don’t offer that you feel would be useful or are there any groups that are not benefiting from intervention in any areas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</w:t>
            </w:r>
            <w:r w:rsidR="00596241">
              <w:rPr>
                <w:sz w:val="20"/>
              </w:rPr>
              <w:t>are there groups of children with</w:t>
            </w:r>
            <w:r>
              <w:rPr>
                <w:sz w:val="20"/>
              </w:rPr>
              <w:t xml:space="preserve"> SLCN, motor skills or social skills</w:t>
            </w:r>
            <w:r w:rsidR="00596241">
              <w:rPr>
                <w:sz w:val="20"/>
              </w:rPr>
              <w:t xml:space="preserve"> who are not getting interventions)</w:t>
            </w:r>
          </w:p>
          <w:p w14:paraId="47E40439" w14:textId="77777777" w:rsidR="00596241" w:rsidRDefault="00596241" w:rsidP="009F0B1C">
            <w:pPr>
              <w:pStyle w:val="NoSpacing"/>
              <w:rPr>
                <w:sz w:val="20"/>
              </w:rPr>
            </w:pPr>
          </w:p>
          <w:p w14:paraId="4FE60BD4" w14:textId="77777777" w:rsidR="00596241" w:rsidRDefault="00596241" w:rsidP="009F0B1C">
            <w:pPr>
              <w:pStyle w:val="NoSpacing"/>
              <w:rPr>
                <w:sz w:val="20"/>
              </w:rPr>
            </w:pPr>
          </w:p>
          <w:p w14:paraId="6004F2B2" w14:textId="77777777" w:rsidR="00596241" w:rsidRDefault="00596241" w:rsidP="009F0B1C">
            <w:pPr>
              <w:pStyle w:val="NoSpacing"/>
              <w:rPr>
                <w:sz w:val="20"/>
              </w:rPr>
            </w:pPr>
          </w:p>
          <w:p w14:paraId="70FCBEBD" w14:textId="77777777" w:rsidR="00596241" w:rsidRDefault="00596241" w:rsidP="009F0B1C">
            <w:pPr>
              <w:pStyle w:val="NoSpacing"/>
              <w:rPr>
                <w:sz w:val="20"/>
              </w:rPr>
            </w:pPr>
          </w:p>
          <w:p w14:paraId="52956249" w14:textId="38DF7E4A" w:rsidR="00596241" w:rsidRDefault="00596241" w:rsidP="009F0B1C">
            <w:pPr>
              <w:pStyle w:val="NoSpacing"/>
              <w:rPr>
                <w:sz w:val="20"/>
              </w:rPr>
            </w:pPr>
          </w:p>
        </w:tc>
      </w:tr>
      <w:tr w:rsidR="00B75E81" w14:paraId="54DA82C7" w14:textId="77777777" w:rsidTr="00B75E81">
        <w:tc>
          <w:tcPr>
            <w:tcW w:w="10456" w:type="dxa"/>
          </w:tcPr>
          <w:p w14:paraId="279BDB81" w14:textId="25A031CE" w:rsidR="00B75E81" w:rsidRDefault="002548D2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 you feel that you have a good understanding of universal provision within our school?</w:t>
            </w:r>
          </w:p>
          <w:p w14:paraId="0E86F321" w14:textId="77777777" w:rsidR="002548D2" w:rsidRDefault="002548D2" w:rsidP="009F0B1C">
            <w:pPr>
              <w:pStyle w:val="NoSpacing"/>
              <w:rPr>
                <w:sz w:val="20"/>
              </w:rPr>
            </w:pPr>
          </w:p>
          <w:p w14:paraId="63CD8512" w14:textId="77777777" w:rsidR="002548D2" w:rsidRDefault="002548D2" w:rsidP="009F0B1C">
            <w:pPr>
              <w:pStyle w:val="NoSpacing"/>
              <w:rPr>
                <w:sz w:val="20"/>
              </w:rPr>
            </w:pPr>
          </w:p>
          <w:p w14:paraId="146D5D81" w14:textId="64DD8E7C" w:rsidR="002548D2" w:rsidRDefault="002548D2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Is there any provision on our universal list that you need support with?</w:t>
            </w:r>
          </w:p>
          <w:p w14:paraId="4B4A591B" w14:textId="77777777" w:rsidR="00596241" w:rsidRDefault="00596241" w:rsidP="009F0B1C">
            <w:pPr>
              <w:pStyle w:val="NoSpacing"/>
              <w:rPr>
                <w:sz w:val="20"/>
              </w:rPr>
            </w:pPr>
          </w:p>
          <w:p w14:paraId="5B615835" w14:textId="77777777" w:rsidR="00596241" w:rsidRDefault="00596241" w:rsidP="009F0B1C">
            <w:pPr>
              <w:pStyle w:val="NoSpacing"/>
              <w:rPr>
                <w:sz w:val="20"/>
              </w:rPr>
            </w:pPr>
          </w:p>
          <w:p w14:paraId="39678EB5" w14:textId="7E494176" w:rsidR="00596241" w:rsidRDefault="00596241" w:rsidP="009F0B1C">
            <w:pPr>
              <w:pStyle w:val="NoSpacing"/>
              <w:rPr>
                <w:sz w:val="20"/>
              </w:rPr>
            </w:pPr>
          </w:p>
        </w:tc>
      </w:tr>
      <w:tr w:rsidR="00392D46" w14:paraId="4464A4D0" w14:textId="77777777" w:rsidTr="00B75E81">
        <w:tc>
          <w:tcPr>
            <w:tcW w:w="10456" w:type="dxa"/>
          </w:tcPr>
          <w:p w14:paraId="7854E62D" w14:textId="77777777" w:rsidR="00392D46" w:rsidRDefault="00392D46" w:rsidP="009F0B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money was no object, what extra SEND provision would you like to see?</w:t>
            </w:r>
          </w:p>
          <w:p w14:paraId="2143770B" w14:textId="77777777" w:rsidR="00392D46" w:rsidRDefault="00392D46" w:rsidP="009F0B1C">
            <w:pPr>
              <w:pStyle w:val="NoSpacing"/>
              <w:rPr>
                <w:sz w:val="20"/>
              </w:rPr>
            </w:pPr>
          </w:p>
          <w:p w14:paraId="7CF59437" w14:textId="77777777" w:rsidR="00392D46" w:rsidRDefault="00392D46" w:rsidP="009F0B1C">
            <w:pPr>
              <w:pStyle w:val="NoSpacing"/>
              <w:rPr>
                <w:sz w:val="20"/>
              </w:rPr>
            </w:pPr>
          </w:p>
          <w:p w14:paraId="6DA1F303" w14:textId="77777777" w:rsidR="00392D46" w:rsidRDefault="00392D46" w:rsidP="009F0B1C">
            <w:pPr>
              <w:pStyle w:val="NoSpacing"/>
              <w:rPr>
                <w:sz w:val="20"/>
              </w:rPr>
            </w:pPr>
          </w:p>
          <w:p w14:paraId="5D3FFC26" w14:textId="77777777" w:rsidR="00392D46" w:rsidRDefault="00392D46" w:rsidP="009F0B1C">
            <w:pPr>
              <w:pStyle w:val="NoSpacing"/>
              <w:rPr>
                <w:sz w:val="20"/>
              </w:rPr>
            </w:pPr>
          </w:p>
          <w:p w14:paraId="2DFFF63F" w14:textId="77777777" w:rsidR="00392D46" w:rsidRDefault="00392D46" w:rsidP="009F0B1C">
            <w:pPr>
              <w:pStyle w:val="NoSpacing"/>
              <w:rPr>
                <w:sz w:val="20"/>
              </w:rPr>
            </w:pPr>
          </w:p>
          <w:p w14:paraId="413C6111" w14:textId="6C0F47D4" w:rsidR="00392D46" w:rsidRDefault="00392D46" w:rsidP="009F0B1C">
            <w:pPr>
              <w:pStyle w:val="NoSpacing"/>
              <w:rPr>
                <w:sz w:val="20"/>
              </w:rPr>
            </w:pPr>
          </w:p>
        </w:tc>
      </w:tr>
    </w:tbl>
    <w:p w14:paraId="35507A5C" w14:textId="0AAF8BEB" w:rsidR="00CD554A" w:rsidRDefault="00CD554A" w:rsidP="009F0B1C">
      <w:pPr>
        <w:pStyle w:val="NoSpacing"/>
        <w:rPr>
          <w:sz w:val="20"/>
        </w:rPr>
      </w:pPr>
    </w:p>
    <w:sectPr w:rsidR="00CD554A" w:rsidSect="00AF1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5129" w14:textId="77777777" w:rsidR="007910CD" w:rsidRDefault="007910CD" w:rsidP="00351289">
      <w:pPr>
        <w:spacing w:after="0" w:line="240" w:lineRule="auto"/>
      </w:pPr>
      <w:r>
        <w:separator/>
      </w:r>
    </w:p>
  </w:endnote>
  <w:endnote w:type="continuationSeparator" w:id="0">
    <w:p w14:paraId="699E26B9" w14:textId="77777777" w:rsidR="007910CD" w:rsidRDefault="007910CD" w:rsidP="0035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AC90" w14:textId="77777777" w:rsidR="007910CD" w:rsidRDefault="007910CD" w:rsidP="00351289">
      <w:pPr>
        <w:spacing w:after="0" w:line="240" w:lineRule="auto"/>
      </w:pPr>
      <w:r>
        <w:separator/>
      </w:r>
    </w:p>
  </w:footnote>
  <w:footnote w:type="continuationSeparator" w:id="0">
    <w:p w14:paraId="500ECF13" w14:textId="77777777" w:rsidR="007910CD" w:rsidRDefault="007910CD" w:rsidP="0035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48"/>
    <w:multiLevelType w:val="hybridMultilevel"/>
    <w:tmpl w:val="E88A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AC0"/>
    <w:multiLevelType w:val="hybridMultilevel"/>
    <w:tmpl w:val="E88A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C01"/>
    <w:multiLevelType w:val="hybridMultilevel"/>
    <w:tmpl w:val="10B073C6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3FF5"/>
    <w:multiLevelType w:val="hybridMultilevel"/>
    <w:tmpl w:val="BC56E59C"/>
    <w:lvl w:ilvl="0" w:tplc="4B8CB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27567">
    <w:abstractNumId w:val="3"/>
  </w:num>
  <w:num w:numId="2" w16cid:durableId="1841696470">
    <w:abstractNumId w:val="2"/>
  </w:num>
  <w:num w:numId="3" w16cid:durableId="1665014217">
    <w:abstractNumId w:val="1"/>
  </w:num>
  <w:num w:numId="4" w16cid:durableId="23443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1"/>
    <w:rsid w:val="0000799C"/>
    <w:rsid w:val="00007F0C"/>
    <w:rsid w:val="00010295"/>
    <w:rsid w:val="0001240F"/>
    <w:rsid w:val="00013594"/>
    <w:rsid w:val="00043F44"/>
    <w:rsid w:val="00046BF3"/>
    <w:rsid w:val="00051125"/>
    <w:rsid w:val="0005531C"/>
    <w:rsid w:val="00057046"/>
    <w:rsid w:val="00057348"/>
    <w:rsid w:val="00057538"/>
    <w:rsid w:val="00063B7D"/>
    <w:rsid w:val="000858B9"/>
    <w:rsid w:val="00090337"/>
    <w:rsid w:val="00092CDC"/>
    <w:rsid w:val="000A3BED"/>
    <w:rsid w:val="000A67EB"/>
    <w:rsid w:val="000B620C"/>
    <w:rsid w:val="000C7BF9"/>
    <w:rsid w:val="000D2C5C"/>
    <w:rsid w:val="000E1234"/>
    <w:rsid w:val="000E4F31"/>
    <w:rsid w:val="000F43E5"/>
    <w:rsid w:val="00103AD5"/>
    <w:rsid w:val="00106922"/>
    <w:rsid w:val="001200D8"/>
    <w:rsid w:val="00120CE3"/>
    <w:rsid w:val="001214D0"/>
    <w:rsid w:val="0013671B"/>
    <w:rsid w:val="001407AF"/>
    <w:rsid w:val="0014415D"/>
    <w:rsid w:val="00145D34"/>
    <w:rsid w:val="001635FB"/>
    <w:rsid w:val="001660E0"/>
    <w:rsid w:val="001744F2"/>
    <w:rsid w:val="001762D8"/>
    <w:rsid w:val="0019394C"/>
    <w:rsid w:val="001A0CE7"/>
    <w:rsid w:val="001B0BBD"/>
    <w:rsid w:val="001C5DC5"/>
    <w:rsid w:val="001C7F87"/>
    <w:rsid w:val="001D0E9D"/>
    <w:rsid w:val="001D468D"/>
    <w:rsid w:val="001E437E"/>
    <w:rsid w:val="001F0E4A"/>
    <w:rsid w:val="00202D18"/>
    <w:rsid w:val="00203A38"/>
    <w:rsid w:val="0020690E"/>
    <w:rsid w:val="00230494"/>
    <w:rsid w:val="00243910"/>
    <w:rsid w:val="00245AFF"/>
    <w:rsid w:val="002548D2"/>
    <w:rsid w:val="002620E9"/>
    <w:rsid w:val="00284A53"/>
    <w:rsid w:val="00293390"/>
    <w:rsid w:val="002B7D2B"/>
    <w:rsid w:val="002C7339"/>
    <w:rsid w:val="002D57FC"/>
    <w:rsid w:val="002E0C0C"/>
    <w:rsid w:val="002E4699"/>
    <w:rsid w:val="00303CC8"/>
    <w:rsid w:val="0031041C"/>
    <w:rsid w:val="00315493"/>
    <w:rsid w:val="0033239B"/>
    <w:rsid w:val="00342178"/>
    <w:rsid w:val="0034755E"/>
    <w:rsid w:val="00351031"/>
    <w:rsid w:val="00351289"/>
    <w:rsid w:val="0036560A"/>
    <w:rsid w:val="0038626F"/>
    <w:rsid w:val="003910CE"/>
    <w:rsid w:val="00392D46"/>
    <w:rsid w:val="003A3215"/>
    <w:rsid w:val="003C2EAD"/>
    <w:rsid w:val="003C782C"/>
    <w:rsid w:val="003D1E07"/>
    <w:rsid w:val="003D3702"/>
    <w:rsid w:val="003D6935"/>
    <w:rsid w:val="003E0BC6"/>
    <w:rsid w:val="003E7517"/>
    <w:rsid w:val="003F22AD"/>
    <w:rsid w:val="003F68E8"/>
    <w:rsid w:val="003F6E9A"/>
    <w:rsid w:val="0041147B"/>
    <w:rsid w:val="00423923"/>
    <w:rsid w:val="0042494E"/>
    <w:rsid w:val="00440CD0"/>
    <w:rsid w:val="0044507C"/>
    <w:rsid w:val="0045351E"/>
    <w:rsid w:val="004536A1"/>
    <w:rsid w:val="00463525"/>
    <w:rsid w:val="00470F6D"/>
    <w:rsid w:val="004759A5"/>
    <w:rsid w:val="0047606B"/>
    <w:rsid w:val="00483A39"/>
    <w:rsid w:val="004909A0"/>
    <w:rsid w:val="004926A5"/>
    <w:rsid w:val="00494716"/>
    <w:rsid w:val="004A7276"/>
    <w:rsid w:val="004B39F1"/>
    <w:rsid w:val="004B650B"/>
    <w:rsid w:val="004C16AF"/>
    <w:rsid w:val="004D5273"/>
    <w:rsid w:val="004F0037"/>
    <w:rsid w:val="004F2AAA"/>
    <w:rsid w:val="005018FA"/>
    <w:rsid w:val="00505840"/>
    <w:rsid w:val="00517888"/>
    <w:rsid w:val="005272B4"/>
    <w:rsid w:val="0053353A"/>
    <w:rsid w:val="00541C9F"/>
    <w:rsid w:val="00542AEA"/>
    <w:rsid w:val="00543630"/>
    <w:rsid w:val="00544861"/>
    <w:rsid w:val="00546B84"/>
    <w:rsid w:val="005532CD"/>
    <w:rsid w:val="005654B7"/>
    <w:rsid w:val="00566213"/>
    <w:rsid w:val="00580E0F"/>
    <w:rsid w:val="00594E2C"/>
    <w:rsid w:val="00595BF9"/>
    <w:rsid w:val="00596241"/>
    <w:rsid w:val="005A2220"/>
    <w:rsid w:val="005A76E5"/>
    <w:rsid w:val="005C006A"/>
    <w:rsid w:val="005D6B0C"/>
    <w:rsid w:val="005D6F7B"/>
    <w:rsid w:val="005E0447"/>
    <w:rsid w:val="005E6C0C"/>
    <w:rsid w:val="006052EE"/>
    <w:rsid w:val="00610E06"/>
    <w:rsid w:val="006406D4"/>
    <w:rsid w:val="00661812"/>
    <w:rsid w:val="00662390"/>
    <w:rsid w:val="00662627"/>
    <w:rsid w:val="006700A5"/>
    <w:rsid w:val="00696C0F"/>
    <w:rsid w:val="006A44B9"/>
    <w:rsid w:val="006C3E64"/>
    <w:rsid w:val="006C62CB"/>
    <w:rsid w:val="006C7909"/>
    <w:rsid w:val="006D1C7A"/>
    <w:rsid w:val="006E3D10"/>
    <w:rsid w:val="006E5188"/>
    <w:rsid w:val="00700706"/>
    <w:rsid w:val="00702FD3"/>
    <w:rsid w:val="0073446F"/>
    <w:rsid w:val="0073475F"/>
    <w:rsid w:val="00736329"/>
    <w:rsid w:val="00737986"/>
    <w:rsid w:val="00744DD0"/>
    <w:rsid w:val="00751215"/>
    <w:rsid w:val="00756957"/>
    <w:rsid w:val="007910CD"/>
    <w:rsid w:val="007928AD"/>
    <w:rsid w:val="007A3662"/>
    <w:rsid w:val="007B1D9C"/>
    <w:rsid w:val="007C484E"/>
    <w:rsid w:val="007D0496"/>
    <w:rsid w:val="007D0647"/>
    <w:rsid w:val="007D42E0"/>
    <w:rsid w:val="008056FB"/>
    <w:rsid w:val="00810CF3"/>
    <w:rsid w:val="00812285"/>
    <w:rsid w:val="00825C66"/>
    <w:rsid w:val="00832B05"/>
    <w:rsid w:val="00846DDA"/>
    <w:rsid w:val="008678E2"/>
    <w:rsid w:val="00871DCC"/>
    <w:rsid w:val="008753BE"/>
    <w:rsid w:val="008820DF"/>
    <w:rsid w:val="00884B69"/>
    <w:rsid w:val="008877DB"/>
    <w:rsid w:val="008A73DB"/>
    <w:rsid w:val="008D6F36"/>
    <w:rsid w:val="008F4768"/>
    <w:rsid w:val="00910631"/>
    <w:rsid w:val="009112EF"/>
    <w:rsid w:val="009130FF"/>
    <w:rsid w:val="00921D31"/>
    <w:rsid w:val="00923615"/>
    <w:rsid w:val="0092650E"/>
    <w:rsid w:val="0094686E"/>
    <w:rsid w:val="00960138"/>
    <w:rsid w:val="00977203"/>
    <w:rsid w:val="00977574"/>
    <w:rsid w:val="00990A69"/>
    <w:rsid w:val="009935EB"/>
    <w:rsid w:val="00993666"/>
    <w:rsid w:val="00996773"/>
    <w:rsid w:val="009B7441"/>
    <w:rsid w:val="009C1515"/>
    <w:rsid w:val="009C3C91"/>
    <w:rsid w:val="009C4E62"/>
    <w:rsid w:val="009D0870"/>
    <w:rsid w:val="009E2CED"/>
    <w:rsid w:val="009E30B8"/>
    <w:rsid w:val="009E6C1F"/>
    <w:rsid w:val="009F0B1C"/>
    <w:rsid w:val="009F73EC"/>
    <w:rsid w:val="00A01858"/>
    <w:rsid w:val="00A02CBF"/>
    <w:rsid w:val="00A03C7D"/>
    <w:rsid w:val="00A276F5"/>
    <w:rsid w:val="00A3076E"/>
    <w:rsid w:val="00A36D9D"/>
    <w:rsid w:val="00A405DC"/>
    <w:rsid w:val="00A50259"/>
    <w:rsid w:val="00A51899"/>
    <w:rsid w:val="00A75EA5"/>
    <w:rsid w:val="00A926DD"/>
    <w:rsid w:val="00A934F8"/>
    <w:rsid w:val="00AA57A9"/>
    <w:rsid w:val="00AB09BD"/>
    <w:rsid w:val="00AB163B"/>
    <w:rsid w:val="00AB6F5E"/>
    <w:rsid w:val="00AD7F03"/>
    <w:rsid w:val="00AE1869"/>
    <w:rsid w:val="00AE2E90"/>
    <w:rsid w:val="00AE4367"/>
    <w:rsid w:val="00AF17E1"/>
    <w:rsid w:val="00AF1C71"/>
    <w:rsid w:val="00AF4C40"/>
    <w:rsid w:val="00B049D3"/>
    <w:rsid w:val="00B052AF"/>
    <w:rsid w:val="00B06FCC"/>
    <w:rsid w:val="00B071A3"/>
    <w:rsid w:val="00B157B6"/>
    <w:rsid w:val="00B23689"/>
    <w:rsid w:val="00B323FA"/>
    <w:rsid w:val="00B60F68"/>
    <w:rsid w:val="00B62C7F"/>
    <w:rsid w:val="00B63990"/>
    <w:rsid w:val="00B647F9"/>
    <w:rsid w:val="00B733EF"/>
    <w:rsid w:val="00B75E81"/>
    <w:rsid w:val="00B81BCE"/>
    <w:rsid w:val="00BA18EA"/>
    <w:rsid w:val="00BB1CF4"/>
    <w:rsid w:val="00BB6038"/>
    <w:rsid w:val="00BC15C1"/>
    <w:rsid w:val="00BD0AEF"/>
    <w:rsid w:val="00BD0AF1"/>
    <w:rsid w:val="00BD5383"/>
    <w:rsid w:val="00BE40AB"/>
    <w:rsid w:val="00BF0320"/>
    <w:rsid w:val="00BF0438"/>
    <w:rsid w:val="00C25FED"/>
    <w:rsid w:val="00C50CE5"/>
    <w:rsid w:val="00C57DBF"/>
    <w:rsid w:val="00C74CC3"/>
    <w:rsid w:val="00C764E5"/>
    <w:rsid w:val="00C771FB"/>
    <w:rsid w:val="00C8527F"/>
    <w:rsid w:val="00CC5DCE"/>
    <w:rsid w:val="00CD0D7A"/>
    <w:rsid w:val="00CD48B5"/>
    <w:rsid w:val="00CD554A"/>
    <w:rsid w:val="00D06205"/>
    <w:rsid w:val="00D12AAC"/>
    <w:rsid w:val="00D15C1B"/>
    <w:rsid w:val="00D27651"/>
    <w:rsid w:val="00D44890"/>
    <w:rsid w:val="00D50B86"/>
    <w:rsid w:val="00D638D3"/>
    <w:rsid w:val="00D641BF"/>
    <w:rsid w:val="00D746AD"/>
    <w:rsid w:val="00D75FB5"/>
    <w:rsid w:val="00D82535"/>
    <w:rsid w:val="00D91545"/>
    <w:rsid w:val="00D95567"/>
    <w:rsid w:val="00DA4383"/>
    <w:rsid w:val="00DA489E"/>
    <w:rsid w:val="00DA4FEB"/>
    <w:rsid w:val="00DB34F8"/>
    <w:rsid w:val="00DB6C88"/>
    <w:rsid w:val="00DC43CD"/>
    <w:rsid w:val="00DD0490"/>
    <w:rsid w:val="00DD0D1D"/>
    <w:rsid w:val="00DD69C3"/>
    <w:rsid w:val="00E01E1B"/>
    <w:rsid w:val="00E2218A"/>
    <w:rsid w:val="00E23924"/>
    <w:rsid w:val="00E35D97"/>
    <w:rsid w:val="00E43114"/>
    <w:rsid w:val="00E7120B"/>
    <w:rsid w:val="00E75365"/>
    <w:rsid w:val="00E812D1"/>
    <w:rsid w:val="00EA2C6A"/>
    <w:rsid w:val="00EB6FB9"/>
    <w:rsid w:val="00EC5531"/>
    <w:rsid w:val="00EE08A6"/>
    <w:rsid w:val="00EE723C"/>
    <w:rsid w:val="00F00209"/>
    <w:rsid w:val="00F03E52"/>
    <w:rsid w:val="00F04617"/>
    <w:rsid w:val="00F050F2"/>
    <w:rsid w:val="00F06C1E"/>
    <w:rsid w:val="00F1443C"/>
    <w:rsid w:val="00F14B7E"/>
    <w:rsid w:val="00F21514"/>
    <w:rsid w:val="00F22627"/>
    <w:rsid w:val="00F23969"/>
    <w:rsid w:val="00F25957"/>
    <w:rsid w:val="00F265C0"/>
    <w:rsid w:val="00F41D8B"/>
    <w:rsid w:val="00F44F30"/>
    <w:rsid w:val="00F45D71"/>
    <w:rsid w:val="00F47FB0"/>
    <w:rsid w:val="00F5506C"/>
    <w:rsid w:val="00F56AFC"/>
    <w:rsid w:val="00F63824"/>
    <w:rsid w:val="00F66E96"/>
    <w:rsid w:val="00F7734B"/>
    <w:rsid w:val="00F96521"/>
    <w:rsid w:val="00F966EE"/>
    <w:rsid w:val="00FA14FB"/>
    <w:rsid w:val="00FA5590"/>
    <w:rsid w:val="00FB1763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542A6"/>
  <w15:docId w15:val="{DDBCF5E6-135C-42B1-A1B6-18A8058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2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75F"/>
    <w:pPr>
      <w:ind w:left="720"/>
      <w:contextualSpacing/>
    </w:pPr>
  </w:style>
  <w:style w:type="paragraph" w:styleId="NoSpacing">
    <w:name w:val="No Spacing"/>
    <w:uiPriority w:val="1"/>
    <w:qFormat/>
    <w:rsid w:val="009F0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1081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PANTING</dc:creator>
  <cp:lastModifiedBy>Lynn How</cp:lastModifiedBy>
  <cp:revision>14</cp:revision>
  <cp:lastPrinted>2019-06-12T12:52:00Z</cp:lastPrinted>
  <dcterms:created xsi:type="dcterms:W3CDTF">2023-03-18T11:02:00Z</dcterms:created>
  <dcterms:modified xsi:type="dcterms:W3CDTF">2023-03-18T11:14:00Z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a60db08ace9101b5925f1f6c824ef6746052a50872656b26d9b65980d394b15f</vt:lpwstr>
  </property>
</Properties>
</file>